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7A44" w14:textId="77777777" w:rsidR="001925C2" w:rsidRP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KSeF – szkolenia dla branży</w:t>
      </w:r>
    </w:p>
    <w:p w14:paraId="292C7951" w14:textId="77777777" w:rsidR="001925C2" w:rsidRP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Od marca 2026 r., w ramach kontynuacji wsparcia przedsiębiorców, rusza nowy moduł szkoleń dla przedstawicieli branż pn. „KSeF – szkolenia dla branży". Celem spotkań jest przekazanie przedstawicielom poszczególnych sektorów gospodarki podstawowych informacji dotyczących funkcjonowania KSeF, z uwzględnieniem specyfiki działalności różnych obszarów branżowych. Szkolenia będą realizowane zarówno stacjonarnie, jak i online.</w:t>
      </w:r>
    </w:p>
    <w:p w14:paraId="2A36E095" w14:textId="77777777" w:rsidR="001925C2" w:rsidRP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Szkolenia centralne on-line</w:t>
      </w:r>
    </w:p>
    <w:p w14:paraId="16528AE6" w14:textId="750D8013" w:rsid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Przez cały marzec, w każdy roboczy dzień tygodnia o godz. 13:00,  odbywa się jedno szkolenie dla konkretnej branży.</w:t>
      </w:r>
    </w:p>
    <w:tbl>
      <w:tblPr>
        <w:tblW w:w="7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3838"/>
      </w:tblGrid>
      <w:tr w:rsidR="005C7ABD" w:rsidRPr="007C7881" w14:paraId="7FBEF2FE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4BD47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b/>
                <w:bCs/>
                <w:color w:val="464646"/>
                <w:sz w:val="15"/>
                <w:szCs w:val="15"/>
                <w:lang w:eastAsia="pl-PL"/>
              </w:rPr>
              <w:t>Temat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E31F2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b/>
                <w:bCs/>
                <w:color w:val="464646"/>
                <w:sz w:val="15"/>
                <w:szCs w:val="15"/>
                <w:lang w:eastAsia="pl-PL"/>
              </w:rPr>
              <w:t>Data szkolenia</w:t>
            </w:r>
          </w:p>
        </w:tc>
      </w:tr>
      <w:tr w:rsidR="005C7ABD" w:rsidRPr="007C7881" w14:paraId="702C0FAC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CF18F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Handel detaliczny „straganowy"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BDB61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02.03.2026 godz. 13:00</w:t>
            </w:r>
          </w:p>
        </w:tc>
      </w:tr>
      <w:tr w:rsidR="005C7ABD" w:rsidRPr="007C7881" w14:paraId="696735F4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227DA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Usługi prawnicze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FC578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03.03.2026 godz. 13:00</w:t>
            </w:r>
          </w:p>
        </w:tc>
      </w:tr>
      <w:tr w:rsidR="005C7ABD" w:rsidRPr="007C7881" w14:paraId="7A8F0CCA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DB5AC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Agenci celni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F593B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04.03.2026 godz. 13:00</w:t>
            </w:r>
          </w:p>
        </w:tc>
      </w:tr>
      <w:tr w:rsidR="005C7ABD" w:rsidRPr="007C7881" w14:paraId="0A832C7B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A91D9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Branża motoryzacyjna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A2466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05.03.2026 godz. 13:00</w:t>
            </w:r>
          </w:p>
        </w:tc>
      </w:tr>
      <w:tr w:rsidR="005C7ABD" w:rsidRPr="007C7881" w14:paraId="3DEFA9E4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E32D6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Roboty budowlane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138E0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06.03.2026 godz. 13:00</w:t>
            </w:r>
          </w:p>
        </w:tc>
      </w:tr>
      <w:tr w:rsidR="005C7ABD" w:rsidRPr="007C7881" w14:paraId="7BF21F23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525E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Zarządzanie nieruchomościami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59F04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09.03.2026 godz. 13:00</w:t>
            </w:r>
          </w:p>
        </w:tc>
      </w:tr>
      <w:tr w:rsidR="005C7ABD" w:rsidRPr="007C7881" w14:paraId="4509F448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174E2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Usługi transportowe przewozu osób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DBC9F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10.03.2026 godz. 13:00</w:t>
            </w:r>
          </w:p>
        </w:tc>
      </w:tr>
      <w:tr w:rsidR="005C7ABD" w:rsidRPr="007C7881" w14:paraId="02232D37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D43CD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Usługi medyczne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EDA8E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11.03.2026 godz. 13:00</w:t>
            </w:r>
          </w:p>
        </w:tc>
      </w:tr>
      <w:tr w:rsidR="005C7ABD" w:rsidRPr="007C7881" w14:paraId="46DA5452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A503A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Koła gospodyń wiejskich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49238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12.03.2026 godz. 13:00</w:t>
            </w:r>
          </w:p>
        </w:tc>
      </w:tr>
      <w:tr w:rsidR="005C7ABD" w:rsidRPr="007C7881" w14:paraId="09DD1D5F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1AFCC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Placówki medyczne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1EF11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13.03.2026 godz. 13:00</w:t>
            </w:r>
          </w:p>
        </w:tc>
      </w:tr>
      <w:tr w:rsidR="005C7ABD" w:rsidRPr="007C7881" w14:paraId="4956DDDC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6FDA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Wspólnoty i spółdzielnie mieszkaniowe, ogródki działkowe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BA35D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16.03.2026 godz. 13:00</w:t>
            </w:r>
          </w:p>
        </w:tc>
      </w:tr>
      <w:tr w:rsidR="005C7ABD" w:rsidRPr="007C7881" w14:paraId="055CDD14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A1ECF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Kościelne osoby prawne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CB587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17.03.2026 godz. 13:00</w:t>
            </w:r>
          </w:p>
        </w:tc>
      </w:tr>
      <w:tr w:rsidR="005C7ABD" w:rsidRPr="007C7881" w14:paraId="15FA0C7C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A045B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Rolnicy, producenci rolni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60AD2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18.03.2026 godz. 13:00</w:t>
            </w:r>
          </w:p>
        </w:tc>
      </w:tr>
      <w:tr w:rsidR="005C7ABD" w:rsidRPr="007C7881" w14:paraId="7DDD9A24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D9DA1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Organizacje pozarządowe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5063F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19.03.2026 godz. 13:00</w:t>
            </w:r>
          </w:p>
        </w:tc>
      </w:tr>
      <w:tr w:rsidR="005C7ABD" w:rsidRPr="007C7881" w14:paraId="4A13A1AB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4F90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Rzemieślnicy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C2425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20.03.2026 godz. 13:00</w:t>
            </w:r>
          </w:p>
        </w:tc>
      </w:tr>
      <w:tr w:rsidR="005C7ABD" w:rsidRPr="007C7881" w14:paraId="23E08B3B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DEB45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Branża beauty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7A136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23.03.2026 godz. 13:00</w:t>
            </w:r>
          </w:p>
        </w:tc>
      </w:tr>
      <w:tr w:rsidR="005C7ABD" w:rsidRPr="007C7881" w14:paraId="470883CA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A1E96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Pośrednicy obrotu nieruchomościami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45D9F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24.03.2026 godz. 13:00</w:t>
            </w:r>
          </w:p>
        </w:tc>
      </w:tr>
      <w:tr w:rsidR="005C7ABD" w:rsidRPr="007C7881" w14:paraId="1365004C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4ACDB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Usługi gastronomiczne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82A8C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25.03.2026 godz. 13:00</w:t>
            </w:r>
          </w:p>
        </w:tc>
      </w:tr>
      <w:tr w:rsidR="005C7ABD" w:rsidRPr="007C7881" w14:paraId="7049D877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9295F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Kuratoria oświaty, uczelnie, korepetytorzy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4D91C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26.03.2026 godz. 13:00</w:t>
            </w:r>
          </w:p>
        </w:tc>
      </w:tr>
      <w:tr w:rsidR="005C7ABD" w:rsidRPr="007C7881" w14:paraId="60E6418B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25081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lastRenderedPageBreak/>
              <w:t>Franczyza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47B1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27.03.2026 godz. 13:00</w:t>
            </w:r>
          </w:p>
        </w:tc>
      </w:tr>
      <w:tr w:rsidR="005C7ABD" w:rsidRPr="007C7881" w14:paraId="252DDFEF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D4F14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Usługi turystyczne, hotelarskie     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FAD74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30.03.2026 godz. 13:00</w:t>
            </w:r>
          </w:p>
        </w:tc>
      </w:tr>
      <w:tr w:rsidR="005C7ABD" w:rsidRPr="007C7881" w14:paraId="004AED06" w14:textId="77777777" w:rsidTr="007A7A83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48E6A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Sprzedaż na portalach internetowych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87A5C" w14:textId="77777777" w:rsidR="005C7ABD" w:rsidRPr="007C7881" w:rsidRDefault="005C7ABD" w:rsidP="007A7A83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7C7881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31.03.2026 godz. 13:00</w:t>
            </w:r>
          </w:p>
        </w:tc>
      </w:tr>
    </w:tbl>
    <w:p w14:paraId="21F75B6E" w14:textId="77777777" w:rsidR="00785444" w:rsidRPr="001925C2" w:rsidRDefault="00785444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</w:p>
    <w:p w14:paraId="5A8D04E6" w14:textId="77777777" w:rsidR="001925C2" w:rsidRP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Aby dołączyć do wybranego szkolenia online wejdź na stronę </w:t>
      </w:r>
      <w:hyperlink r:id="rId6" w:history="1">
        <w:r w:rsidRPr="001925C2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https://ksef.podatki.gov.pl/srody-z-ksef</w:t>
        </w:r>
      </w:hyperlink>
      <w:r w:rsidRPr="001925C2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.</w:t>
      </w:r>
    </w:p>
    <w:p w14:paraId="77A79B82" w14:textId="77777777" w:rsidR="00785444" w:rsidRDefault="00785444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</w:p>
    <w:p w14:paraId="6F01E084" w14:textId="6C403E6C" w:rsidR="001925C2" w:rsidRP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Szkolenia stacjonarne</w:t>
      </w:r>
    </w:p>
    <w:p w14:paraId="360F168C" w14:textId="77777777" w:rsidR="001925C2" w:rsidRP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naszym urzędzie skarbowym szkolenia odbędą się w następujących terminach: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709"/>
        <w:gridCol w:w="4015"/>
      </w:tblGrid>
      <w:tr w:rsidR="001925C2" w:rsidRPr="001925C2" w14:paraId="1F3C3B75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0D697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 4 marca 2026 r.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567F9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2A4E2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Handel detaliczny „straganowy"</w:t>
            </w:r>
          </w:p>
        </w:tc>
      </w:tr>
      <w:tr w:rsidR="001925C2" w:rsidRPr="001925C2" w14:paraId="3F833046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1CAAC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11 marca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1A26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D12B3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Branża motoryzacyjna</w:t>
            </w:r>
          </w:p>
        </w:tc>
      </w:tr>
      <w:tr w:rsidR="001925C2" w:rsidRPr="001925C2" w14:paraId="18FD6379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FBFB4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18 marca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A20CC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92C18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Roboty budowlane</w:t>
            </w:r>
          </w:p>
        </w:tc>
      </w:tr>
      <w:tr w:rsidR="001925C2" w:rsidRPr="001925C2" w14:paraId="2B1A97D6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DC8C3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25 marca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BB656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EBE62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Zarządzeni nieruchomościami</w:t>
            </w:r>
          </w:p>
        </w:tc>
      </w:tr>
      <w:tr w:rsidR="001925C2" w:rsidRPr="001925C2" w14:paraId="25B81A48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FA53D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 kwietnia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2ED5A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86784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Usługi medyczne</w:t>
            </w:r>
          </w:p>
        </w:tc>
      </w:tr>
      <w:tr w:rsidR="001925C2" w:rsidRPr="001925C2" w14:paraId="28B3DBD9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50224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8 kwietnia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FEB94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D7810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Koła gospodyń wiejskich</w:t>
            </w:r>
          </w:p>
        </w:tc>
      </w:tr>
      <w:tr w:rsidR="001925C2" w:rsidRPr="001925C2" w14:paraId="1A7AABB4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5EC1A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15 kwietnia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53DF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17537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Wspólnoty mieszkaniowe, ogródki działkowe</w:t>
            </w:r>
          </w:p>
        </w:tc>
      </w:tr>
      <w:tr w:rsidR="001925C2" w:rsidRPr="001925C2" w14:paraId="4ECDA113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9E171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22 kwietnia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AB013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1A4D8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Rolnicy, producenci rolni</w:t>
            </w:r>
          </w:p>
        </w:tc>
      </w:tr>
      <w:tr w:rsidR="001925C2" w:rsidRPr="001925C2" w14:paraId="6C667848" w14:textId="77777777" w:rsidTr="00192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92EFE" w14:textId="77777777" w:rsidR="001925C2" w:rsidRPr="001925C2" w:rsidRDefault="001925C2" w:rsidP="001925C2">
            <w:pPr>
              <w:spacing w:before="96" w:after="24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29 kwietnia 2026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9EFE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godz. 10.00-12.00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C2C25" w14:textId="77777777" w:rsidR="001925C2" w:rsidRPr="001925C2" w:rsidRDefault="001925C2" w:rsidP="001925C2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  <w:lang w:eastAsia="pl-PL"/>
              </w:rPr>
            </w:pPr>
            <w:r w:rsidRPr="001925C2">
              <w:rPr>
                <w:rFonts w:ascii="Arial" w:eastAsia="Times New Roman" w:hAnsi="Arial" w:cs="Arial"/>
                <w:color w:val="464646"/>
                <w:sz w:val="15"/>
                <w:szCs w:val="15"/>
                <w:lang w:eastAsia="pl-PL"/>
              </w:rPr>
              <w:t>Sprzedaż na portalach internetowych </w:t>
            </w:r>
          </w:p>
        </w:tc>
      </w:tr>
    </w:tbl>
    <w:p w14:paraId="32215120" w14:textId="77777777" w:rsidR="001925C2" w:rsidRPr="001925C2" w:rsidRDefault="001925C2" w:rsidP="001925C2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925C2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</w:t>
      </w:r>
    </w:p>
    <w:p w14:paraId="1A948E9D" w14:textId="77777777" w:rsidR="00AA1469" w:rsidRPr="001925C2" w:rsidRDefault="00AA1469" w:rsidP="001925C2"/>
    <w:sectPr w:rsidR="00AA1469" w:rsidRPr="0019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F9BE" w14:textId="77777777" w:rsidR="00FE48C4" w:rsidRDefault="00FE48C4" w:rsidP="00C21BA4">
      <w:pPr>
        <w:spacing w:after="0" w:line="240" w:lineRule="auto"/>
      </w:pPr>
      <w:r>
        <w:separator/>
      </w:r>
    </w:p>
  </w:endnote>
  <w:endnote w:type="continuationSeparator" w:id="0">
    <w:p w14:paraId="37C76686" w14:textId="77777777" w:rsidR="00FE48C4" w:rsidRDefault="00FE48C4" w:rsidP="00C2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F0FF" w14:textId="77777777" w:rsidR="00FE48C4" w:rsidRDefault="00FE48C4" w:rsidP="00C21BA4">
      <w:pPr>
        <w:spacing w:after="0" w:line="240" w:lineRule="auto"/>
      </w:pPr>
      <w:r>
        <w:separator/>
      </w:r>
    </w:p>
  </w:footnote>
  <w:footnote w:type="continuationSeparator" w:id="0">
    <w:p w14:paraId="4EEC127E" w14:textId="77777777" w:rsidR="00FE48C4" w:rsidRDefault="00FE48C4" w:rsidP="00C21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C2"/>
    <w:rsid w:val="001925C2"/>
    <w:rsid w:val="00270BE7"/>
    <w:rsid w:val="005C7ABD"/>
    <w:rsid w:val="00785444"/>
    <w:rsid w:val="00AA1469"/>
    <w:rsid w:val="00C21BA4"/>
    <w:rsid w:val="00D9693A"/>
    <w:rsid w:val="00DB7371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FA500"/>
  <w15:chartTrackingRefBased/>
  <w15:docId w15:val="{622DDE64-EAD5-487A-A615-9C582D9C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25C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92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ef.podatki.gov.pl/srody-z-kse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Wileńska Izabela</dc:creator>
  <cp:keywords/>
  <dc:description/>
  <cp:lastModifiedBy>Frąckiewicz Ewa</cp:lastModifiedBy>
  <cp:revision>2</cp:revision>
  <dcterms:created xsi:type="dcterms:W3CDTF">2026-03-02T13:17:00Z</dcterms:created>
  <dcterms:modified xsi:type="dcterms:W3CDTF">2026-03-02T13:17:00Z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UxC4dwLulzfINJ8nQH+xvX5LNGipWa4BRSZhPgxsCvlRN82mlsDuoaKFF+NZUATv/5DejeQIN7Zbg7SWcRmixw==</vt:lpwstr>
  </property>
  <property fmtid="{D5CDD505-2E9C-101B-9397-08002B2CF9AE}" pid="4" name="MFClassificationDate">
    <vt:lpwstr>2026-03-02T12:40:16.0686403+01:00</vt:lpwstr>
  </property>
  <property fmtid="{D5CDD505-2E9C-101B-9397-08002B2CF9AE}" pid="5" name="MFClassifiedBySID">
    <vt:lpwstr>UxC4dwLulzfINJ8nQH+xvX5LNGipWa4BRSZhPgxsCvm42mrIC/DSDv0ggS+FjUN/2v1BBotkLlY5aAiEhoi6uZoJKXI2Ju0haOZHXto/327RxB0Ghe16dPzuw37K+z6K</vt:lpwstr>
  </property>
  <property fmtid="{D5CDD505-2E9C-101B-9397-08002B2CF9AE}" pid="6" name="MFGRNItemId">
    <vt:lpwstr>GRN-403325b7-7a2b-4dee-9e2b-da1c20afa1fc</vt:lpwstr>
  </property>
  <property fmtid="{D5CDD505-2E9C-101B-9397-08002B2CF9AE}" pid="7" name="MFHash">
    <vt:lpwstr>Z0KzmCCQFbQMPP5kYRngg0TZISL6C1qW5qxKhr5RF3E=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